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083" w:rsidRPr="00D07E6A" w:rsidRDefault="003E1CFA" w:rsidP="003E1CFA">
      <w:pPr>
        <w:pBdr>
          <w:bottom w:val="single" w:sz="4" w:space="1" w:color="auto"/>
        </w:pBdr>
        <w:rPr>
          <w:b/>
          <w:color w:val="1F497D" w:themeColor="text2"/>
          <w:sz w:val="28"/>
        </w:rPr>
      </w:pPr>
      <w:r w:rsidRPr="00D07E6A">
        <w:rPr>
          <w:b/>
          <w:color w:val="1F497D" w:themeColor="text2"/>
          <w:sz w:val="28"/>
        </w:rPr>
        <w:t xml:space="preserve">Vorschlag für eine </w:t>
      </w:r>
      <w:r w:rsidR="00002083" w:rsidRPr="00D07E6A">
        <w:rPr>
          <w:b/>
          <w:color w:val="1F497D" w:themeColor="text2"/>
          <w:sz w:val="28"/>
        </w:rPr>
        <w:t>Pressemitteilung</w:t>
      </w:r>
    </w:p>
    <w:p w:rsidR="00002083" w:rsidRPr="00002083" w:rsidRDefault="00002083" w:rsidP="00002083">
      <w:pPr>
        <w:rPr>
          <w:b/>
          <w:sz w:val="28"/>
          <w:szCs w:val="28"/>
        </w:rPr>
      </w:pPr>
      <w:bookmarkStart w:id="0" w:name="_GoBack"/>
      <w:bookmarkEnd w:id="0"/>
    </w:p>
    <w:p w:rsidR="00002083" w:rsidRPr="00002083" w:rsidRDefault="00002083" w:rsidP="00002083">
      <w:pPr>
        <w:rPr>
          <w:bCs/>
          <w:sz w:val="28"/>
          <w:szCs w:val="28"/>
        </w:rPr>
      </w:pPr>
      <w:r w:rsidRPr="00002083">
        <w:rPr>
          <w:b/>
          <w:sz w:val="28"/>
          <w:szCs w:val="28"/>
        </w:rPr>
        <w:t>Beitritt zum Bündnis „Niedersachsen für Europa“</w:t>
      </w:r>
    </w:p>
    <w:p w:rsidR="00002083" w:rsidRPr="00002083" w:rsidRDefault="00002083" w:rsidP="00002083">
      <w:pPr>
        <w:jc w:val="both"/>
        <w:rPr>
          <w:b/>
        </w:rPr>
      </w:pPr>
      <w:r w:rsidRPr="00002083">
        <w:rPr>
          <w:b/>
        </w:rPr>
        <w:t xml:space="preserve">Europäische Werte bewahren, fördern, fortentwickeln - </w:t>
      </w:r>
      <w:r w:rsidRPr="00002083">
        <w:rPr>
          <w:b/>
          <w:i/>
        </w:rPr>
        <w:t xml:space="preserve">[Name Ihrer </w:t>
      </w:r>
      <w:r>
        <w:rPr>
          <w:b/>
          <w:i/>
        </w:rPr>
        <w:t>Genossenschaft</w:t>
      </w:r>
      <w:r w:rsidRPr="00002083">
        <w:rPr>
          <w:b/>
          <w:i/>
        </w:rPr>
        <w:t>]</w:t>
      </w:r>
      <w:r w:rsidRPr="00002083">
        <w:rPr>
          <w:b/>
        </w:rPr>
        <w:t xml:space="preserve"> ist dem partei- und organisationsübergreifenden Bündnis „Niedersachsen für Europa“ beigetreten.</w:t>
      </w:r>
    </w:p>
    <w:p w:rsidR="00002083" w:rsidRPr="00002083" w:rsidRDefault="00002083" w:rsidP="00002083">
      <w:pPr>
        <w:jc w:val="both"/>
      </w:pPr>
      <w:r>
        <w:rPr>
          <w:i/>
        </w:rPr>
        <w:t>[Name Ihrer Genossenschaft</w:t>
      </w:r>
      <w:r w:rsidRPr="00002083">
        <w:rPr>
          <w:i/>
        </w:rPr>
        <w:t>]</w:t>
      </w:r>
      <w:r w:rsidRPr="00002083">
        <w:t xml:space="preserve"> ist am </w:t>
      </w:r>
      <w:r w:rsidRPr="00002083">
        <w:rPr>
          <w:i/>
        </w:rPr>
        <w:t>[Datum]</w:t>
      </w:r>
      <w:r w:rsidRPr="00002083">
        <w:t xml:space="preserve"> dem Bündnis „Niedersachsen für Europa“ beigetreten. Initiatoren des Bündnisses sind die beiden großen christlichen Kirchen, die Spitzenverbände von Arbeitgebern und Arbeitnehmern sowie die niedersächsische Landesregierung. Ziel der Initiative ist es, die Bürgerinnen und Bürger in Niedersachsen über die Europäische Union, ihre Funktionsweise, ihre Institutionen und ihre Verdienste zu informieren und für die Teilnahme an der Europawahl aufzurufen. Zugleich möchte das Bündnis die Bürgerinnen und Bürger dazu ermuntern sich an der Debatte über die Reform der EU zu beteiligen. </w:t>
      </w:r>
    </w:p>
    <w:p w:rsidR="00002083" w:rsidRPr="00002083" w:rsidRDefault="00002083" w:rsidP="00002083">
      <w:pPr>
        <w:jc w:val="both"/>
        <w:rPr>
          <w:b/>
        </w:rPr>
      </w:pPr>
      <w:r w:rsidRPr="00002083">
        <w:rPr>
          <w:b/>
        </w:rPr>
        <w:t>Genossenschaftliches Engagement für gemeinsame Werte</w:t>
      </w:r>
    </w:p>
    <w:p w:rsidR="00002083" w:rsidRPr="00002083" w:rsidRDefault="00002083" w:rsidP="00002083">
      <w:pPr>
        <w:jc w:val="both"/>
      </w:pPr>
      <w:r w:rsidRPr="00002083">
        <w:rPr>
          <w:i/>
        </w:rPr>
        <w:t>[///Zitat Ihres Vorstandsmitglieds///],</w:t>
      </w:r>
      <w:r w:rsidRPr="00002083">
        <w:t xml:space="preserve"> sagt </w:t>
      </w:r>
      <w:r w:rsidRPr="00002083">
        <w:rPr>
          <w:i/>
        </w:rPr>
        <w:t>[Name des Vorstandsmitglieds],</w:t>
      </w:r>
      <w:r w:rsidRPr="00002083">
        <w:t xml:space="preserve"> Vorsitzender/Mitglied des Vorstands der </w:t>
      </w:r>
      <w:r w:rsidRPr="00002083">
        <w:rPr>
          <w:i/>
        </w:rPr>
        <w:t xml:space="preserve">[Name Ihrer </w:t>
      </w:r>
      <w:r>
        <w:rPr>
          <w:i/>
        </w:rPr>
        <w:t>Genossenschaft</w:t>
      </w:r>
      <w:r w:rsidRPr="00002083">
        <w:rPr>
          <w:i/>
        </w:rPr>
        <w:t>].</w:t>
      </w:r>
    </w:p>
    <w:p w:rsidR="00002083" w:rsidRPr="00002083" w:rsidRDefault="00002083" w:rsidP="00002083">
      <w:pPr>
        <w:jc w:val="both"/>
      </w:pPr>
      <w:r w:rsidRPr="00002083">
        <w:t>Europa werde derzeit von außen und innen in Frage gestellt, so Ministerpräsident Stephan Weil bei der Vorstellung des Bündnisses. „Die EU steht nicht zuletzt wegen des beabsichtigten Austritts Großbritanniens in diesem Jahr vor großen Herausforderungen. Deshalb ist es wichtig, die Errungenschaften und Leistungen der EU wieder stärker in die Öffentlichkeit zu bringen. Das vereinte Europa steht für Demokratie und Rechtsstaatlichkeit, Frieden und Wohlstand. Ich bin den Partnern sehr dankbar, dass sie gemeinsam mit der Landesregierung in diesem Jahr Europa in den Fokus rücken wollen und hoffe, dass sich noch viele weitere Institutionen, Gruppen und Verbände der Initiative anschließen.“</w:t>
      </w:r>
    </w:p>
    <w:p w:rsidR="00002083" w:rsidRPr="00002083" w:rsidRDefault="00002083" w:rsidP="00002083">
      <w:pPr>
        <w:jc w:val="both"/>
      </w:pPr>
      <w:r w:rsidRPr="00002083">
        <w:t xml:space="preserve">Als Mitglied der Initiative zeigt die </w:t>
      </w:r>
      <w:r w:rsidRPr="00002083">
        <w:rPr>
          <w:i/>
        </w:rPr>
        <w:t xml:space="preserve">[Name Ihrer </w:t>
      </w:r>
      <w:r>
        <w:rPr>
          <w:i/>
        </w:rPr>
        <w:t>Genossenschaft</w:t>
      </w:r>
      <w:r w:rsidRPr="00002083">
        <w:rPr>
          <w:i/>
        </w:rPr>
        <w:t>]</w:t>
      </w:r>
      <w:r w:rsidRPr="00002083">
        <w:t xml:space="preserve"> Flagge und wird in den nächsten Wochen durch unterschiedliche Kommunikationsmaßnahmen für das Bündnis und seine Ziele eintreten. Die Initiative „Niedersachsen für Europa“ lädt alle Verbände, Netzwerke und Vereinigungen, aber auch Einzelpersonen, die für die Europäische Union eintreten und ihre Entwicklung konstruktiv begleiten möchten, ein, sich an dem Bündnis zu beteiligen und auch ihre Aktivitäten unter das Motto „Niedersachsen für Europa“ zu stellen.</w:t>
      </w:r>
    </w:p>
    <w:p w:rsidR="00002083" w:rsidRPr="00002083" w:rsidRDefault="00002083" w:rsidP="00002083">
      <w:pPr>
        <w:rPr>
          <w:b/>
        </w:rPr>
      </w:pPr>
    </w:p>
    <w:p w:rsidR="006A0B46" w:rsidRDefault="006A0B46"/>
    <w:sectPr w:rsidR="006A0B46" w:rsidSect="00D07E6A">
      <w:headerReference w:type="default" r:id="rId7"/>
      <w:pgSz w:w="11906" w:h="16838"/>
      <w:pgMar w:top="2804"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7E6A" w:rsidRDefault="00D07E6A" w:rsidP="00D07E6A">
      <w:pPr>
        <w:spacing w:after="0" w:line="240" w:lineRule="auto"/>
      </w:pPr>
      <w:r>
        <w:separator/>
      </w:r>
    </w:p>
  </w:endnote>
  <w:endnote w:type="continuationSeparator" w:id="0">
    <w:p w:rsidR="00D07E6A" w:rsidRDefault="00D07E6A" w:rsidP="00D07E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7E6A" w:rsidRDefault="00D07E6A" w:rsidP="00D07E6A">
      <w:pPr>
        <w:spacing w:after="0" w:line="240" w:lineRule="auto"/>
      </w:pPr>
      <w:r>
        <w:separator/>
      </w:r>
    </w:p>
  </w:footnote>
  <w:footnote w:type="continuationSeparator" w:id="0">
    <w:p w:rsidR="00D07E6A" w:rsidRDefault="00D07E6A" w:rsidP="00D07E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E6A" w:rsidRDefault="00D07E6A">
    <w:pPr>
      <w:pStyle w:val="Kopfzeile"/>
    </w:pPr>
    <w:r w:rsidRPr="00D07E6A">
      <w:drawing>
        <wp:anchor distT="0" distB="0" distL="114300" distR="114300" simplePos="0" relativeHeight="251659264" behindDoc="1" locked="1" layoutInCell="1" allowOverlap="1" wp14:anchorId="0338609B" wp14:editId="24DECC10">
          <wp:simplePos x="0" y="0"/>
          <wp:positionH relativeFrom="page">
            <wp:posOffset>1089660</wp:posOffset>
          </wp:positionH>
          <wp:positionV relativeFrom="page">
            <wp:posOffset>953135</wp:posOffset>
          </wp:positionV>
          <wp:extent cx="2606400" cy="432000"/>
          <wp:effectExtent l="0" t="0" r="3810" b="6350"/>
          <wp:wrapNone/>
          <wp:docPr id="27"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t-Bild-Marke_Claim_hoch_RGB.emf"/>
                  <pic:cNvPicPr/>
                </pic:nvPicPr>
                <pic:blipFill>
                  <a:blip r:embed="rId1">
                    <a:extLst>
                      <a:ext uri="{28A0092B-C50C-407E-A947-70E740481C1C}">
                        <a14:useLocalDpi xmlns:a14="http://schemas.microsoft.com/office/drawing/2010/main" val="0"/>
                      </a:ext>
                    </a:extLst>
                  </a:blip>
                  <a:stretch>
                    <a:fillRect/>
                  </a:stretch>
                </pic:blipFill>
                <pic:spPr>
                  <a:xfrm>
                    <a:off x="0" y="0"/>
                    <a:ext cx="2606400" cy="432000"/>
                  </a:xfrm>
                  <a:prstGeom prst="rect">
                    <a:avLst/>
                  </a:prstGeom>
                </pic:spPr>
              </pic:pic>
            </a:graphicData>
          </a:graphic>
          <wp14:sizeRelH relativeFrom="margin">
            <wp14:pctWidth>0</wp14:pctWidth>
          </wp14:sizeRelH>
          <wp14:sizeRelV relativeFrom="margin">
            <wp14:pctHeight>0</wp14:pctHeight>
          </wp14:sizeRelV>
        </wp:anchor>
      </w:drawing>
    </w:r>
    <w:r w:rsidRPr="00D07E6A">
      <w:drawing>
        <wp:anchor distT="0" distB="0" distL="114300" distR="114300" simplePos="0" relativeHeight="251660288" behindDoc="0" locked="0" layoutInCell="1" allowOverlap="1" wp14:anchorId="12474CAC" wp14:editId="54551835">
          <wp:simplePos x="0" y="0"/>
          <wp:positionH relativeFrom="column">
            <wp:posOffset>3580765</wp:posOffset>
          </wp:positionH>
          <wp:positionV relativeFrom="paragraph">
            <wp:posOffset>198120</wp:posOffset>
          </wp:positionV>
          <wp:extent cx="2407920" cy="1083945"/>
          <wp:effectExtent l="0" t="0" r="0" b="1905"/>
          <wp:wrapSquare wrapText="bothSides"/>
          <wp:docPr id="13" name="Grafik 13" descr="C:\Users\Jurinke_K\Desktop\Logo Niedersachsen für Europa\RGB\JPEG\B-MBE-18025_Ausschreibung_Signet_Niedersachsen_fuer_Europa_PFAD_Ma_3C_sRGB_R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Jurinke_K\Desktop\Logo Niedersachsen für Europa\RGB\JPEG\B-MBE-18025_Ausschreibung_Signet_Niedersachsen_fuer_Europa_PFAD_Ma_3C_sRGB_RZ.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407920" cy="10839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083"/>
    <w:rsid w:val="00002083"/>
    <w:rsid w:val="003E1CFA"/>
    <w:rsid w:val="006A0B46"/>
    <w:rsid w:val="00D07E6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07E6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07E6A"/>
  </w:style>
  <w:style w:type="paragraph" w:styleId="Fuzeile">
    <w:name w:val="footer"/>
    <w:basedOn w:val="Standard"/>
    <w:link w:val="FuzeileZchn"/>
    <w:uiPriority w:val="99"/>
    <w:unhideWhenUsed/>
    <w:rsid w:val="00D07E6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07E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07E6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07E6A"/>
  </w:style>
  <w:style w:type="paragraph" w:styleId="Fuzeile">
    <w:name w:val="footer"/>
    <w:basedOn w:val="Standard"/>
    <w:link w:val="FuzeileZchn"/>
    <w:uiPriority w:val="99"/>
    <w:unhideWhenUsed/>
    <w:rsid w:val="00D07E6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07E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1985</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GV</Company>
  <LinksUpToDate>false</LinksUpToDate>
  <CharactersWithSpaces>2296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König-Topf, Lisa Anastasia</dc:creator>
  <cp:lastModifiedBy>Jurinke, Kristof</cp:lastModifiedBy>
  <cp:revision>2</cp:revision>
  <dcterms:created xsi:type="dcterms:W3CDTF">2019-03-26T10:30:00Z</dcterms:created>
  <dcterms:modified xsi:type="dcterms:W3CDTF">2019-04-03T08:24:00Z</dcterms:modified>
</cp:coreProperties>
</file>